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5621D">
        <w:rPr>
          <w:sz w:val="24"/>
          <w:szCs w:val="24"/>
        </w:rPr>
        <w:t>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75621D">
        <w:rPr>
          <w:sz w:val="24"/>
          <w:szCs w:val="24"/>
        </w:rPr>
        <w:t>19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75621D">
        <w:rPr>
          <w:sz w:val="24"/>
          <w:szCs w:val="24"/>
        </w:rPr>
        <w:t>9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495F80">
        <w:rPr>
          <w:sz w:val="24"/>
          <w:szCs w:val="24"/>
        </w:rPr>
        <w:t>854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75621D">
        <w:rPr>
          <w:b w:val="0"/>
          <w:sz w:val="24"/>
          <w:szCs w:val="24"/>
        </w:rPr>
        <w:t>19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75621D">
        <w:rPr>
          <w:b w:val="0"/>
          <w:sz w:val="24"/>
          <w:szCs w:val="24"/>
        </w:rPr>
        <w:t>9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75621D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95F8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81484B">
        <w:rPr>
          <w:sz w:val="24"/>
          <w:szCs w:val="24"/>
        </w:rPr>
        <w:t>/</w:t>
      </w:r>
      <w:r>
        <w:rPr>
          <w:sz w:val="24"/>
          <w:szCs w:val="24"/>
        </w:rPr>
        <w:t>09</w:t>
      </w:r>
      <w:r w:rsidR="0081484B">
        <w:rPr>
          <w:sz w:val="24"/>
          <w:szCs w:val="24"/>
        </w:rPr>
        <w:t xml:space="preserve">/2016 </w:t>
      </w:r>
      <w:r w:rsidR="008D2D88" w:rsidRPr="004766DD">
        <w:rPr>
          <w:sz w:val="24"/>
          <w:szCs w:val="24"/>
        </w:rPr>
        <w:t>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54882412-301.05.03-E.37610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495F80" w:rsidRDefault="00495F80" w:rsidP="00020EF4">
      <w:pPr>
        <w:ind w:firstLine="708"/>
        <w:jc w:val="both"/>
        <w:rPr>
          <w:bCs/>
          <w:sz w:val="24"/>
          <w:szCs w:val="24"/>
        </w:rPr>
      </w:pPr>
      <w:r w:rsidRPr="00495F80">
        <w:rPr>
          <w:color w:val="000000"/>
          <w:sz w:val="24"/>
          <w:szCs w:val="24"/>
          <w:lang w:bidi="tr-TR"/>
        </w:rPr>
        <w:t>Anamur Belediye Meclisi’nin 05.09.2016 tarih ve 127 sayılı kararı ile</w:t>
      </w:r>
      <w:r>
        <w:rPr>
          <w:color w:val="000000"/>
          <w:sz w:val="24"/>
          <w:szCs w:val="24"/>
          <w:lang w:bidi="tr-TR"/>
        </w:rPr>
        <w:t>;</w:t>
      </w:r>
      <w:r w:rsidRPr="00495F80">
        <w:rPr>
          <w:color w:val="000000"/>
          <w:sz w:val="24"/>
          <w:szCs w:val="24"/>
          <w:lang w:bidi="tr-TR"/>
        </w:rPr>
        <w:t xml:space="preserve"> Anamur İlçesi, Kal</w:t>
      </w:r>
      <w:r>
        <w:rPr>
          <w:color w:val="000000"/>
          <w:sz w:val="24"/>
          <w:szCs w:val="24"/>
          <w:lang w:bidi="tr-TR"/>
        </w:rPr>
        <w:t>ın</w:t>
      </w:r>
      <w:r w:rsidRPr="00495F80">
        <w:rPr>
          <w:color w:val="000000"/>
          <w:sz w:val="24"/>
          <w:szCs w:val="24"/>
          <w:lang w:bidi="tr-TR"/>
        </w:rPr>
        <w:t xml:space="preserve">ören Mahallesi, 739 numaralı parsele ilişkin 1/1000 ölçekli uygulama imar planı değişikliği </w:t>
      </w:r>
      <w:r w:rsidR="00EA5161" w:rsidRPr="00495F80">
        <w:rPr>
          <w:bCs/>
          <w:sz w:val="24"/>
          <w:szCs w:val="24"/>
        </w:rPr>
        <w:t>ile ilgili teklifi</w:t>
      </w:r>
      <w:r w:rsidR="0011004D" w:rsidRPr="00495F80">
        <w:rPr>
          <w:bCs/>
          <w:sz w:val="24"/>
          <w:szCs w:val="24"/>
        </w:rPr>
        <w:t>n</w:t>
      </w:r>
      <w:r w:rsidR="00E91419" w:rsidRPr="00495F80">
        <w:rPr>
          <w:bCs/>
          <w:sz w:val="24"/>
          <w:szCs w:val="24"/>
        </w:rPr>
        <w:t xml:space="preserve"> gündeme alınarak</w:t>
      </w:r>
      <w:r w:rsidR="0075621D" w:rsidRPr="00495F80">
        <w:rPr>
          <w:bCs/>
          <w:sz w:val="24"/>
          <w:szCs w:val="24"/>
        </w:rPr>
        <w:t xml:space="preserve">, </w:t>
      </w:r>
      <w:r w:rsidR="0075621D" w:rsidRPr="00495F80">
        <w:rPr>
          <w:b/>
          <w:bCs/>
          <w:sz w:val="24"/>
          <w:szCs w:val="24"/>
        </w:rPr>
        <w:t>İmar</w:t>
      </w:r>
      <w:r>
        <w:rPr>
          <w:b/>
          <w:bCs/>
          <w:sz w:val="24"/>
          <w:szCs w:val="24"/>
        </w:rPr>
        <w:t xml:space="preserve"> ve Bayındırlık Komisyonu ile Eğitim Kültür Gençlik ve Spor</w:t>
      </w:r>
      <w:r w:rsidR="0075621D" w:rsidRPr="00495F80">
        <w:rPr>
          <w:b/>
          <w:bCs/>
          <w:sz w:val="24"/>
          <w:szCs w:val="24"/>
        </w:rPr>
        <w:t xml:space="preserve"> Komisyonu’na müştereken havalesinin</w:t>
      </w:r>
      <w:r w:rsidR="00020EF4" w:rsidRPr="00495F80">
        <w:rPr>
          <w:bCs/>
          <w:sz w:val="24"/>
          <w:szCs w:val="24"/>
        </w:rPr>
        <w:t xml:space="preserve"> </w:t>
      </w:r>
      <w:r w:rsidR="00020EF4" w:rsidRPr="00495F80">
        <w:rPr>
          <w:b/>
          <w:bCs/>
          <w:sz w:val="24"/>
          <w:szCs w:val="24"/>
        </w:rPr>
        <w:t xml:space="preserve">kabulüne, </w:t>
      </w:r>
      <w:r w:rsidR="00EA5161" w:rsidRPr="00495F80">
        <w:rPr>
          <w:bCs/>
          <w:sz w:val="24"/>
          <w:szCs w:val="24"/>
        </w:rPr>
        <w:t>yapılan iş'ari oylama neticesinde mevcudun oy birliği ile karar verilmiştir.</w:t>
      </w:r>
    </w:p>
    <w:p w:rsidR="009A74BB" w:rsidRPr="00495F80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5F80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41</cp:revision>
  <cp:lastPrinted>2016-09-19T13:57:00Z</cp:lastPrinted>
  <dcterms:created xsi:type="dcterms:W3CDTF">2016-01-10T08:46:00Z</dcterms:created>
  <dcterms:modified xsi:type="dcterms:W3CDTF">2016-09-19T13:57:00Z</dcterms:modified>
</cp:coreProperties>
</file>